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131A" w:rsidRDefault="00097697" w:rsidP="00B2131A">
      <w:pPr>
        <w:ind w:firstLine="708"/>
        <w:jc w:val="both"/>
        <w:rPr>
          <w:sz w:val="24"/>
          <w:szCs w:val="24"/>
        </w:rPr>
      </w:pPr>
      <w:r w:rsidRPr="00A26723">
        <w:object w:dxaOrig="8465" w:dyaOrig="1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0pt;height:98.1pt" o:ole="">
            <v:imagedata r:id="rId4" o:title=""/>
          </v:shape>
          <o:OLEObject Type="Embed" ProgID="Msxml2.SAXXMLReader.5.0" ShapeID="_x0000_i1025" DrawAspect="Content" ObjectID="_1520410867" r:id="rId5"/>
        </w:object>
      </w:r>
    </w:p>
    <w:p w:rsidR="00B2131A" w:rsidRDefault="00B2131A" w:rsidP="00097697">
      <w:pPr>
        <w:jc w:val="both"/>
        <w:rPr>
          <w:sz w:val="24"/>
          <w:szCs w:val="24"/>
        </w:rPr>
      </w:pPr>
    </w:p>
    <w:p w:rsidR="00B2131A" w:rsidRDefault="00B2131A" w:rsidP="00B2131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соответствии с Постановлением Правительства РФ от 05.07.2013 г. № 570 «О с</w:t>
      </w:r>
      <w:r w:rsidRPr="00B45C75">
        <w:rPr>
          <w:sz w:val="24"/>
          <w:szCs w:val="24"/>
        </w:rPr>
        <w:t>тандар</w:t>
      </w:r>
      <w:r>
        <w:rPr>
          <w:sz w:val="24"/>
          <w:szCs w:val="24"/>
        </w:rPr>
        <w:t>тах</w:t>
      </w:r>
      <w:r w:rsidRPr="00B45C75">
        <w:rPr>
          <w:sz w:val="24"/>
          <w:szCs w:val="24"/>
        </w:rPr>
        <w:t xml:space="preserve"> раскрытия информации </w:t>
      </w:r>
      <w:r>
        <w:rPr>
          <w:sz w:val="24"/>
          <w:szCs w:val="24"/>
        </w:rPr>
        <w:t xml:space="preserve">теплоснабжающими организациями, </w:t>
      </w:r>
      <w:proofErr w:type="spellStart"/>
      <w:r>
        <w:rPr>
          <w:sz w:val="24"/>
          <w:szCs w:val="24"/>
        </w:rPr>
        <w:t>теплосетевыми</w:t>
      </w:r>
      <w:proofErr w:type="spellEnd"/>
      <w:r>
        <w:rPr>
          <w:sz w:val="24"/>
          <w:szCs w:val="24"/>
        </w:rPr>
        <w:t xml:space="preserve"> организациями и органами регулирования», регулируемая организация обязана раскрывать информацию, указанную в данном постановлении, для неограниченного круга лиц. </w:t>
      </w:r>
    </w:p>
    <w:p w:rsidR="00B2131A" w:rsidRPr="00FA50DC" w:rsidRDefault="00B2131A" w:rsidP="00B2131A">
      <w:pPr>
        <w:ind w:firstLine="708"/>
        <w:jc w:val="both"/>
        <w:rPr>
          <w:bCs/>
          <w:sz w:val="24"/>
          <w:szCs w:val="24"/>
        </w:rPr>
      </w:pPr>
      <w:r w:rsidRPr="00FA50DC">
        <w:rPr>
          <w:sz w:val="24"/>
          <w:szCs w:val="24"/>
        </w:rPr>
        <w:t xml:space="preserve">В соответствии с п. </w:t>
      </w:r>
      <w:r w:rsidRPr="00FA50DC">
        <w:rPr>
          <w:bCs/>
          <w:sz w:val="24"/>
          <w:szCs w:val="24"/>
        </w:rPr>
        <w:t>22.</w:t>
      </w:r>
      <w:r>
        <w:rPr>
          <w:bCs/>
          <w:sz w:val="24"/>
          <w:szCs w:val="24"/>
        </w:rPr>
        <w:t>, раскрытию подлежит, и</w:t>
      </w:r>
      <w:r w:rsidRPr="00FA50DC">
        <w:rPr>
          <w:bCs/>
          <w:sz w:val="24"/>
          <w:szCs w:val="24"/>
        </w:rPr>
        <w:t>нформация о наличии (отсутствии) технической возможности подключения (технологического присоединения) к системе теплоснабжения, а также о регистрации и ходе реализации заявок на подключение (технологическое присоединение) к системе теплоснабжения содержит сведения:</w:t>
      </w:r>
    </w:p>
    <w:p w:rsidR="00B2131A" w:rsidRPr="00D542B5" w:rsidRDefault="00B2131A" w:rsidP="00B2131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D542B5">
        <w:rPr>
          <w:b/>
          <w:bCs/>
          <w:sz w:val="24"/>
          <w:szCs w:val="24"/>
        </w:rPr>
        <w:t>а)</w:t>
      </w:r>
      <w:r w:rsidRPr="00FA50DC">
        <w:rPr>
          <w:bCs/>
          <w:sz w:val="24"/>
          <w:szCs w:val="24"/>
        </w:rPr>
        <w:t xml:space="preserve"> о количестве поданных заявок на подключение (технологическое присоединение) к системе теплоснабжения </w:t>
      </w:r>
      <w:r w:rsidR="00AC2AE8">
        <w:rPr>
          <w:bCs/>
          <w:sz w:val="24"/>
          <w:szCs w:val="24"/>
        </w:rPr>
        <w:t>за  1 квартал 2016</w:t>
      </w:r>
      <w:r w:rsidR="00E10A53">
        <w:rPr>
          <w:bCs/>
          <w:sz w:val="24"/>
          <w:szCs w:val="24"/>
        </w:rPr>
        <w:t xml:space="preserve"> год</w:t>
      </w:r>
      <w:r w:rsidRPr="00FA50DC">
        <w:rPr>
          <w:bCs/>
          <w:sz w:val="24"/>
          <w:szCs w:val="24"/>
        </w:rPr>
        <w:t>;</w:t>
      </w:r>
      <w:r>
        <w:rPr>
          <w:bCs/>
          <w:sz w:val="24"/>
          <w:szCs w:val="24"/>
        </w:rPr>
        <w:t xml:space="preserve"> - </w:t>
      </w:r>
      <w:r w:rsidR="00AC2AE8">
        <w:rPr>
          <w:bCs/>
          <w:sz w:val="24"/>
          <w:szCs w:val="24"/>
        </w:rPr>
        <w:t>3 заявки</w:t>
      </w:r>
      <w:r>
        <w:rPr>
          <w:bCs/>
          <w:sz w:val="24"/>
          <w:szCs w:val="24"/>
        </w:rPr>
        <w:t>.</w:t>
      </w:r>
    </w:p>
    <w:p w:rsidR="00B2131A" w:rsidRPr="00D542B5" w:rsidRDefault="00B2131A" w:rsidP="00B2131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D542B5">
        <w:rPr>
          <w:b/>
          <w:bCs/>
          <w:sz w:val="24"/>
          <w:szCs w:val="24"/>
        </w:rPr>
        <w:t>б)</w:t>
      </w:r>
      <w:r w:rsidRPr="00FA50DC">
        <w:rPr>
          <w:bCs/>
          <w:sz w:val="24"/>
          <w:szCs w:val="24"/>
        </w:rPr>
        <w:t xml:space="preserve"> о количестве исполненных заявок на подключение (технологическое присоединение) к системе теплоснабжения </w:t>
      </w:r>
      <w:r w:rsidR="00AC2AE8">
        <w:rPr>
          <w:bCs/>
          <w:sz w:val="24"/>
          <w:szCs w:val="24"/>
        </w:rPr>
        <w:t>за 1 квартал 2016</w:t>
      </w:r>
      <w:r w:rsidR="00E10A53">
        <w:rPr>
          <w:bCs/>
          <w:sz w:val="24"/>
          <w:szCs w:val="24"/>
        </w:rPr>
        <w:t xml:space="preserve"> год</w:t>
      </w:r>
      <w:proofErr w:type="gramStart"/>
      <w:r w:rsidR="00AC2AE8">
        <w:rPr>
          <w:bCs/>
          <w:sz w:val="24"/>
          <w:szCs w:val="24"/>
        </w:rPr>
        <w:t>а-</w:t>
      </w:r>
      <w:proofErr w:type="gramEnd"/>
      <w:r w:rsidR="00AC2AE8">
        <w:rPr>
          <w:bCs/>
          <w:sz w:val="24"/>
          <w:szCs w:val="24"/>
        </w:rPr>
        <w:t xml:space="preserve"> </w:t>
      </w:r>
      <w:r w:rsidR="00E10A53">
        <w:rPr>
          <w:bCs/>
          <w:sz w:val="24"/>
          <w:szCs w:val="24"/>
        </w:rPr>
        <w:t xml:space="preserve"> выданы </w:t>
      </w:r>
      <w:r w:rsidR="00AC2AE8">
        <w:rPr>
          <w:bCs/>
          <w:sz w:val="24"/>
          <w:szCs w:val="24"/>
        </w:rPr>
        <w:t>технические условия</w:t>
      </w:r>
    </w:p>
    <w:p w:rsidR="00B2131A" w:rsidRPr="00FA50DC" w:rsidRDefault="00B2131A" w:rsidP="00B2131A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D542B5">
        <w:rPr>
          <w:b/>
          <w:bCs/>
          <w:sz w:val="24"/>
          <w:szCs w:val="24"/>
        </w:rPr>
        <w:t>в)</w:t>
      </w:r>
      <w:r w:rsidRPr="00FA50DC">
        <w:rPr>
          <w:bCs/>
          <w:sz w:val="24"/>
          <w:szCs w:val="24"/>
        </w:rPr>
        <w:t xml:space="preserve"> о количестве заявок на подключение (технологическое присоединение) к системе теплоснабжения, по которым принято решение об отказе в подключении (технологическом присоединении) (с указанием причин) в течение квартала;</w:t>
      </w:r>
      <w:r>
        <w:rPr>
          <w:bCs/>
          <w:sz w:val="24"/>
          <w:szCs w:val="24"/>
        </w:rPr>
        <w:t xml:space="preserve"> - Решения об отказе не принимались.</w:t>
      </w:r>
    </w:p>
    <w:p w:rsidR="00234BDE" w:rsidRDefault="00234BDE"/>
    <w:sectPr w:rsidR="00234BDE" w:rsidSect="00B66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proofState w:spelling="clean" w:grammar="clean"/>
  <w:defaultTabStop w:val="708"/>
  <w:characterSpacingControl w:val="doNotCompress"/>
  <w:compat>
    <w:useFELayout/>
  </w:compat>
  <w:rsids>
    <w:rsidRoot w:val="00B2131A"/>
    <w:rsid w:val="00097697"/>
    <w:rsid w:val="00234BDE"/>
    <w:rsid w:val="005D2CC2"/>
    <w:rsid w:val="00AC2AE8"/>
    <w:rsid w:val="00B2131A"/>
    <w:rsid w:val="00B66CA7"/>
    <w:rsid w:val="00E10A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6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 Знак Знак2 Знак"/>
    <w:basedOn w:val="a"/>
    <w:rsid w:val="00B2131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2016-03-25T03:22:00Z</dcterms:created>
  <dcterms:modified xsi:type="dcterms:W3CDTF">2016-03-25T04:35:00Z</dcterms:modified>
</cp:coreProperties>
</file>